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373BAE" w:rsidRDefault="00373BAE" w:rsidP="00373BAE">
      <w:pPr>
        <w:spacing w:before="120" w:after="120"/>
        <w:ind w:left="426"/>
        <w:jc w:val="right"/>
        <w:rPr>
          <w:rFonts w:ascii="Times New Roman" w:eastAsia="Calibri" w:hAnsi="Times New Roman"/>
          <w:noProof w:val="0"/>
          <w:sz w:val="26"/>
          <w:szCs w:val="26"/>
        </w:rPr>
      </w:pPr>
      <w:r w:rsidRPr="00373BAE">
        <w:rPr>
          <w:rFonts w:ascii="Times New Roman" w:eastAsia="Calibri" w:hAnsi="Times New Roman"/>
          <w:noProof w:val="0"/>
          <w:sz w:val="26"/>
          <w:szCs w:val="26"/>
        </w:rPr>
        <w:t>Приложение № 8</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1022"/>
        <w:gridCol w:w="3372"/>
        <w:gridCol w:w="5133"/>
      </w:tblGrid>
      <w:tr w:rsidR="00C13822" w:rsidRPr="00C13822" w:rsidTr="00590685">
        <w:trPr>
          <w:trHeight w:val="525"/>
        </w:trPr>
        <w:tc>
          <w:tcPr>
            <w:tcW w:w="1022" w:type="dxa"/>
          </w:tcPr>
          <w:p w:rsidR="00C13822" w:rsidRPr="00590685" w:rsidRDefault="00C13822" w:rsidP="00C13822">
            <w:pPr>
              <w:spacing w:before="120" w:line="360" w:lineRule="exact"/>
              <w:contextualSpacing/>
              <w:rPr>
                <w:rFonts w:ascii="Times New Roman" w:eastAsia="Calibri" w:hAnsi="Times New Roman"/>
                <w:noProof w:val="0"/>
                <w:sz w:val="18"/>
                <w:szCs w:val="18"/>
              </w:rPr>
            </w:pPr>
            <w:r w:rsidRPr="00590685">
              <w:rPr>
                <w:rFonts w:ascii="Times New Roman" w:eastAsia="Calibri" w:hAnsi="Times New Roman"/>
                <w:noProof w:val="0"/>
                <w:sz w:val="18"/>
                <w:szCs w:val="18"/>
              </w:rPr>
              <w:t>№ п/п</w:t>
            </w:r>
          </w:p>
        </w:tc>
        <w:tc>
          <w:tcPr>
            <w:tcW w:w="3372" w:type="dxa"/>
          </w:tcPr>
          <w:p w:rsidR="00C13822" w:rsidRPr="00590685" w:rsidRDefault="00C13822" w:rsidP="00C13822">
            <w:pPr>
              <w:spacing w:before="120" w:line="360" w:lineRule="exact"/>
              <w:contextualSpacing/>
              <w:rPr>
                <w:rFonts w:ascii="Times New Roman" w:eastAsia="Calibri" w:hAnsi="Times New Roman"/>
                <w:noProof w:val="0"/>
                <w:sz w:val="18"/>
                <w:szCs w:val="18"/>
              </w:rPr>
            </w:pPr>
            <w:r w:rsidRPr="00590685">
              <w:rPr>
                <w:rFonts w:ascii="Times New Roman" w:eastAsia="Calibri" w:hAnsi="Times New Roman"/>
                <w:noProof w:val="0"/>
                <w:sz w:val="18"/>
                <w:szCs w:val="18"/>
              </w:rPr>
              <w:t>Наименование</w:t>
            </w:r>
          </w:p>
        </w:tc>
        <w:tc>
          <w:tcPr>
            <w:tcW w:w="5133" w:type="dxa"/>
          </w:tcPr>
          <w:p w:rsidR="00C13822" w:rsidRPr="00590685" w:rsidRDefault="00C13822" w:rsidP="00C13822">
            <w:pPr>
              <w:spacing w:before="120" w:line="360" w:lineRule="exact"/>
              <w:contextualSpacing/>
              <w:rPr>
                <w:rFonts w:ascii="Times New Roman" w:eastAsia="Calibri" w:hAnsi="Times New Roman"/>
                <w:noProof w:val="0"/>
                <w:sz w:val="18"/>
                <w:szCs w:val="18"/>
              </w:rPr>
            </w:pPr>
            <w:r w:rsidRPr="00590685">
              <w:rPr>
                <w:rFonts w:ascii="Times New Roman" w:eastAsia="Calibri" w:hAnsi="Times New Roman"/>
                <w:noProof w:val="0"/>
                <w:sz w:val="18"/>
                <w:szCs w:val="18"/>
              </w:rPr>
              <w:t>Информация по лоту</w:t>
            </w:r>
          </w:p>
        </w:tc>
      </w:tr>
      <w:tr w:rsidR="00C13822" w:rsidRPr="00C13822" w:rsidTr="00590685">
        <w:tc>
          <w:tcPr>
            <w:tcW w:w="1022" w:type="dxa"/>
          </w:tcPr>
          <w:p w:rsidR="00C13822" w:rsidRPr="00590685" w:rsidRDefault="00C13822" w:rsidP="00C13822">
            <w:pPr>
              <w:numPr>
                <w:ilvl w:val="1"/>
                <w:numId w:val="7"/>
              </w:numPr>
              <w:spacing w:before="120" w:after="120" w:line="360" w:lineRule="exact"/>
              <w:ind w:left="0" w:firstLine="0"/>
              <w:contextualSpacing/>
              <w:rPr>
                <w:rFonts w:ascii="Times New Roman" w:eastAsia="Calibri" w:hAnsi="Times New Roman"/>
                <w:noProof w:val="0"/>
                <w:sz w:val="18"/>
                <w:szCs w:val="18"/>
              </w:rPr>
            </w:pPr>
          </w:p>
        </w:tc>
        <w:tc>
          <w:tcPr>
            <w:tcW w:w="3372" w:type="dxa"/>
          </w:tcPr>
          <w:p w:rsidR="00C13822" w:rsidRPr="00590685" w:rsidRDefault="00C13822" w:rsidP="006E1442">
            <w:pPr>
              <w:spacing w:before="120" w:line="360" w:lineRule="exact"/>
              <w:contextualSpacing/>
              <w:rPr>
                <w:rFonts w:ascii="Times New Roman" w:eastAsia="Times New Roman" w:hAnsi="Times New Roman"/>
                <w:b/>
                <w:i/>
                <w:noProof w:val="0"/>
                <w:sz w:val="18"/>
                <w:szCs w:val="18"/>
              </w:rPr>
            </w:pPr>
            <w:r w:rsidRPr="00590685">
              <w:rPr>
                <w:rFonts w:ascii="Times New Roman" w:eastAsia="Calibri" w:hAnsi="Times New Roman"/>
                <w:noProof w:val="0"/>
                <w:sz w:val="18"/>
                <w:szCs w:val="18"/>
              </w:rPr>
              <w:t>Наименование лота</w:t>
            </w:r>
          </w:p>
        </w:tc>
        <w:tc>
          <w:tcPr>
            <w:tcW w:w="5133" w:type="dxa"/>
          </w:tcPr>
          <w:p w:rsidR="00E86615" w:rsidRPr="00590685" w:rsidRDefault="009760E0" w:rsidP="00C617F0">
            <w:pPr>
              <w:spacing w:before="60" w:after="60" w:line="360" w:lineRule="exact"/>
              <w:jc w:val="left"/>
              <w:rPr>
                <w:rFonts w:ascii="Times New Roman" w:eastAsia="Times New Roman" w:hAnsi="Times New Roman"/>
                <w:b/>
                <w:i/>
                <w:noProof w:val="0"/>
                <w:sz w:val="18"/>
                <w:szCs w:val="18"/>
              </w:rPr>
            </w:pPr>
            <w:r w:rsidRPr="00590685">
              <w:rPr>
                <w:rFonts w:ascii="Times New Roman" w:eastAsia="Times New Roman" w:hAnsi="Times New Roman"/>
                <w:b/>
                <w:i/>
                <w:noProof w:val="0"/>
                <w:sz w:val="18"/>
                <w:szCs w:val="18"/>
              </w:rPr>
              <w:t>Создание сети связи ВОЛС ПС 35 Покровка с установкой оборудования связи, телемеханики, источник бесперебойного питания, прокладка ВОК ПС Полевая-ПС Покровка</w:t>
            </w:r>
          </w:p>
        </w:tc>
      </w:tr>
      <w:tr w:rsidR="00C13822" w:rsidRPr="00C13822" w:rsidTr="00590685">
        <w:trPr>
          <w:trHeight w:val="558"/>
        </w:trPr>
        <w:tc>
          <w:tcPr>
            <w:tcW w:w="1022" w:type="dxa"/>
          </w:tcPr>
          <w:p w:rsidR="00C13822" w:rsidRPr="00590685" w:rsidRDefault="00C13822" w:rsidP="00C13822">
            <w:pPr>
              <w:numPr>
                <w:ilvl w:val="1"/>
                <w:numId w:val="7"/>
              </w:numPr>
              <w:spacing w:before="120" w:after="120" w:line="360" w:lineRule="exact"/>
              <w:ind w:left="0" w:firstLine="0"/>
              <w:contextualSpacing/>
              <w:rPr>
                <w:rFonts w:ascii="Times New Roman" w:eastAsia="Calibri" w:hAnsi="Times New Roman"/>
                <w:noProof w:val="0"/>
                <w:sz w:val="18"/>
                <w:szCs w:val="18"/>
              </w:rPr>
            </w:pPr>
          </w:p>
        </w:tc>
        <w:tc>
          <w:tcPr>
            <w:tcW w:w="3372" w:type="dxa"/>
          </w:tcPr>
          <w:p w:rsidR="00C13822" w:rsidRPr="00590685" w:rsidRDefault="00C13822" w:rsidP="00C13822">
            <w:pPr>
              <w:spacing w:before="120" w:line="360" w:lineRule="exact"/>
              <w:contextualSpacing/>
              <w:rPr>
                <w:rFonts w:ascii="Times New Roman" w:eastAsia="Calibri" w:hAnsi="Times New Roman"/>
                <w:noProof w:val="0"/>
                <w:sz w:val="18"/>
                <w:szCs w:val="18"/>
              </w:rPr>
            </w:pPr>
            <w:r w:rsidRPr="00590685">
              <w:rPr>
                <w:rFonts w:ascii="Times New Roman" w:eastAsia="Calibri" w:hAnsi="Times New Roman"/>
                <w:noProof w:val="0"/>
                <w:sz w:val="18"/>
                <w:szCs w:val="18"/>
              </w:rPr>
              <w:t>Номер лота</w:t>
            </w:r>
          </w:p>
        </w:tc>
        <w:tc>
          <w:tcPr>
            <w:tcW w:w="5133" w:type="dxa"/>
          </w:tcPr>
          <w:p w:rsidR="00C13822" w:rsidRPr="00590685" w:rsidRDefault="00C13822" w:rsidP="002E66C8">
            <w:pPr>
              <w:spacing w:before="60" w:after="60" w:line="360" w:lineRule="exact"/>
              <w:rPr>
                <w:rFonts w:ascii="Times New Roman" w:eastAsia="Times New Roman" w:hAnsi="Times New Roman"/>
                <w:b/>
                <w:i/>
                <w:noProof w:val="0"/>
                <w:snapToGrid w:val="0"/>
                <w:sz w:val="18"/>
                <w:szCs w:val="18"/>
                <w:shd w:val="clear" w:color="auto" w:fill="FFFF99"/>
                <w:lang w:eastAsia="ru-RU"/>
              </w:rPr>
            </w:pPr>
          </w:p>
        </w:tc>
      </w:tr>
      <w:tr w:rsidR="00C13822" w:rsidRPr="00C13822" w:rsidTr="00590685">
        <w:tc>
          <w:tcPr>
            <w:tcW w:w="1022" w:type="dxa"/>
          </w:tcPr>
          <w:p w:rsidR="00C13822" w:rsidRPr="00590685" w:rsidRDefault="00C13822" w:rsidP="00C13822">
            <w:pPr>
              <w:numPr>
                <w:ilvl w:val="1"/>
                <w:numId w:val="7"/>
              </w:numPr>
              <w:spacing w:before="120" w:after="120" w:line="360" w:lineRule="exact"/>
              <w:ind w:left="0" w:firstLine="0"/>
              <w:contextualSpacing/>
              <w:rPr>
                <w:rFonts w:ascii="Times New Roman" w:eastAsia="Calibri" w:hAnsi="Times New Roman"/>
                <w:noProof w:val="0"/>
                <w:sz w:val="18"/>
                <w:szCs w:val="18"/>
              </w:rPr>
            </w:pPr>
          </w:p>
        </w:tc>
        <w:tc>
          <w:tcPr>
            <w:tcW w:w="3372" w:type="dxa"/>
          </w:tcPr>
          <w:p w:rsidR="00C13822" w:rsidRPr="00590685" w:rsidRDefault="00C13822" w:rsidP="00C13822">
            <w:pPr>
              <w:spacing w:before="120" w:line="360" w:lineRule="exact"/>
              <w:contextualSpacing/>
              <w:rPr>
                <w:rFonts w:ascii="Times New Roman" w:eastAsia="Calibri" w:hAnsi="Times New Roman"/>
                <w:noProof w:val="0"/>
                <w:sz w:val="18"/>
                <w:szCs w:val="18"/>
              </w:rPr>
            </w:pPr>
            <w:r w:rsidRPr="00590685">
              <w:rPr>
                <w:rFonts w:ascii="Times New Roman" w:eastAsia="Calibri" w:hAnsi="Times New Roman"/>
                <w:noProof w:val="0"/>
                <w:sz w:val="18"/>
                <w:szCs w:val="18"/>
              </w:rPr>
              <w:t>НМЦ лота</w:t>
            </w:r>
          </w:p>
        </w:tc>
        <w:tc>
          <w:tcPr>
            <w:tcW w:w="5133" w:type="dxa"/>
          </w:tcPr>
          <w:p w:rsidR="00C13822" w:rsidRPr="00590685" w:rsidRDefault="009760E0" w:rsidP="00FB46BA">
            <w:pPr>
              <w:spacing w:before="60" w:after="60" w:line="360" w:lineRule="exact"/>
              <w:rPr>
                <w:rFonts w:ascii="Times New Roman" w:eastAsia="Times New Roman" w:hAnsi="Times New Roman"/>
                <w:b/>
                <w:i/>
                <w:noProof w:val="0"/>
                <w:sz w:val="18"/>
                <w:szCs w:val="18"/>
              </w:rPr>
            </w:pPr>
            <w:r w:rsidRPr="00590685">
              <w:rPr>
                <w:rFonts w:ascii="Times New Roman" w:eastAsia="Times New Roman" w:hAnsi="Times New Roman"/>
                <w:b/>
                <w:i/>
                <w:noProof w:val="0"/>
                <w:sz w:val="18"/>
                <w:szCs w:val="18"/>
              </w:rPr>
              <w:t>7 911 267,08</w:t>
            </w:r>
            <w:r w:rsidR="00FB46BA" w:rsidRPr="00590685">
              <w:rPr>
                <w:rFonts w:ascii="Times New Roman" w:eastAsia="Times New Roman" w:hAnsi="Times New Roman"/>
                <w:b/>
                <w:i/>
                <w:noProof w:val="0"/>
                <w:sz w:val="18"/>
                <w:szCs w:val="18"/>
              </w:rPr>
              <w:t xml:space="preserve"> </w:t>
            </w:r>
            <w:r w:rsidR="00E65CE6" w:rsidRPr="00590685">
              <w:rPr>
                <w:rFonts w:ascii="Times New Roman" w:eastAsia="Times New Roman" w:hAnsi="Times New Roman"/>
                <w:b/>
                <w:i/>
                <w:noProof w:val="0"/>
                <w:sz w:val="18"/>
                <w:szCs w:val="18"/>
              </w:rPr>
              <w:t>руб</w:t>
            </w:r>
            <w:r w:rsidR="002E66C8" w:rsidRPr="00590685">
              <w:rPr>
                <w:rFonts w:ascii="Times New Roman" w:eastAsia="Times New Roman" w:hAnsi="Times New Roman"/>
                <w:b/>
                <w:i/>
                <w:noProof w:val="0"/>
                <w:sz w:val="18"/>
                <w:szCs w:val="18"/>
              </w:rPr>
              <w:t>. без НДС</w:t>
            </w:r>
          </w:p>
        </w:tc>
      </w:tr>
    </w:tbl>
    <w:p w:rsidR="00C13822" w:rsidRPr="00590685" w:rsidRDefault="00C13822" w:rsidP="00C13822">
      <w:pPr>
        <w:numPr>
          <w:ilvl w:val="0"/>
          <w:numId w:val="7"/>
        </w:numPr>
        <w:spacing w:before="120" w:after="120" w:line="360" w:lineRule="exact"/>
        <w:ind w:left="714" w:hanging="357"/>
        <w:jc w:val="both"/>
        <w:rPr>
          <w:rFonts w:ascii="Times New Roman" w:eastAsia="Calibri" w:hAnsi="Times New Roman"/>
          <w:b/>
          <w:noProof w:val="0"/>
          <w:sz w:val="20"/>
        </w:rPr>
      </w:pPr>
      <w:r w:rsidRPr="00590685">
        <w:rPr>
          <w:rFonts w:ascii="Times New Roman" w:eastAsia="Calibri" w:hAnsi="Times New Roman"/>
          <w:b/>
          <w:noProof w:val="0"/>
          <w:sz w:val="20"/>
        </w:rPr>
        <w:t>Использованный метод (методы) расчета НМЦ / цены единицы товара, работы, услуги:</w:t>
      </w:r>
    </w:p>
    <w:p w:rsidR="00373BAE" w:rsidRPr="00590685" w:rsidRDefault="00373BAE" w:rsidP="00C13822">
      <w:pPr>
        <w:contextualSpacing/>
        <w:jc w:val="both"/>
        <w:rPr>
          <w:rFonts w:ascii="Times New Roman" w:eastAsia="Calibri" w:hAnsi="Times New Roman"/>
          <w:noProof w:val="0"/>
          <w:sz w:val="20"/>
        </w:rPr>
      </w:pPr>
      <w:r w:rsidRPr="00590685">
        <w:rPr>
          <w:rFonts w:ascii="Times New Roman" w:eastAsia="Calibri" w:hAnsi="Times New Roman"/>
          <w:noProof w:val="0"/>
          <w:sz w:val="20"/>
        </w:rPr>
        <w:t>Метод анализа договоров</w:t>
      </w:r>
    </w:p>
    <w:p w:rsidR="00373BAE" w:rsidRPr="00590685" w:rsidRDefault="00373BAE" w:rsidP="00C13822">
      <w:pPr>
        <w:contextualSpacing/>
        <w:jc w:val="both"/>
        <w:rPr>
          <w:rFonts w:ascii="Times New Roman" w:eastAsia="Calibri" w:hAnsi="Times New Roman"/>
          <w:noProof w:val="0"/>
          <w:sz w:val="20"/>
        </w:rPr>
      </w:pPr>
      <w:r w:rsidRPr="00590685">
        <w:rPr>
          <w:rFonts w:ascii="Times New Roman" w:eastAsia="Calibri" w:hAnsi="Times New Roman"/>
          <w:noProof w:val="0"/>
          <w:sz w:val="20"/>
        </w:rPr>
        <w:t>Обоснование расчета НМЦ:</w:t>
      </w:r>
    </w:p>
    <w:p w:rsidR="00373BAE" w:rsidRDefault="00373BAE" w:rsidP="00C13822">
      <w:pPr>
        <w:contextualSpacing/>
        <w:jc w:val="both"/>
        <w:rPr>
          <w:rFonts w:ascii="Times New Roman" w:eastAsia="Calibri" w:hAnsi="Times New Roman"/>
          <w:noProof w:val="0"/>
          <w:sz w:val="26"/>
          <w:szCs w:val="26"/>
        </w:rPr>
      </w:pPr>
    </w:p>
    <w:tbl>
      <w:tblPr>
        <w:tblStyle w:val="af0"/>
        <w:tblW w:w="0" w:type="auto"/>
        <w:tblLayout w:type="fixed"/>
        <w:tblLook w:val="04A0" w:firstRow="1" w:lastRow="0" w:firstColumn="1" w:lastColumn="0" w:noHBand="0" w:noVBand="1"/>
      </w:tblPr>
      <w:tblGrid>
        <w:gridCol w:w="1897"/>
        <w:gridCol w:w="2634"/>
        <w:gridCol w:w="1843"/>
        <w:gridCol w:w="1701"/>
        <w:gridCol w:w="1411"/>
      </w:tblGrid>
      <w:tr w:rsidR="00373BAE" w:rsidRPr="00E0253A" w:rsidTr="000626B6">
        <w:tc>
          <w:tcPr>
            <w:tcW w:w="1897" w:type="dxa"/>
            <w:shd w:val="clear" w:color="auto" w:fill="F2F2F2" w:themeFill="background1" w:themeFillShade="F2"/>
            <w:vAlign w:val="center"/>
          </w:tcPr>
          <w:p w:rsidR="00373BAE" w:rsidRPr="00590685" w:rsidRDefault="00373BAE" w:rsidP="00373BAE">
            <w:pPr>
              <w:contextualSpacing/>
              <w:jc w:val="center"/>
              <w:rPr>
                <w:rFonts w:ascii="Times New Roman" w:eastAsia="Calibri" w:hAnsi="Times New Roman"/>
                <w:noProof w:val="0"/>
                <w:sz w:val="18"/>
                <w:szCs w:val="18"/>
              </w:rPr>
            </w:pPr>
            <w:r w:rsidRPr="00590685">
              <w:rPr>
                <w:rFonts w:ascii="Times New Roman" w:eastAsia="Calibri" w:hAnsi="Times New Roman"/>
                <w:noProof w:val="0"/>
                <w:sz w:val="18"/>
                <w:szCs w:val="18"/>
              </w:rPr>
              <w:t>Наименование товара (работы) услуги в составе лота</w:t>
            </w:r>
          </w:p>
        </w:tc>
        <w:tc>
          <w:tcPr>
            <w:tcW w:w="2634" w:type="dxa"/>
            <w:shd w:val="clear" w:color="auto" w:fill="F2F2F2" w:themeFill="background1" w:themeFillShade="F2"/>
            <w:vAlign w:val="center"/>
          </w:tcPr>
          <w:p w:rsidR="00373BAE" w:rsidRPr="00590685" w:rsidRDefault="00373BAE" w:rsidP="00373BAE">
            <w:pPr>
              <w:contextualSpacing/>
              <w:jc w:val="center"/>
              <w:rPr>
                <w:rFonts w:ascii="Times New Roman" w:eastAsia="Calibri" w:hAnsi="Times New Roman"/>
                <w:noProof w:val="0"/>
                <w:sz w:val="18"/>
                <w:szCs w:val="18"/>
              </w:rPr>
            </w:pPr>
            <w:r w:rsidRPr="00590685">
              <w:rPr>
                <w:rFonts w:ascii="Times New Roman" w:eastAsia="Calibri" w:hAnsi="Times New Roman"/>
                <w:noProof w:val="0"/>
                <w:sz w:val="18"/>
                <w:szCs w:val="18"/>
              </w:rPr>
              <w:t>Наименование источника ценовой информации (ИЦИ)</w:t>
            </w:r>
          </w:p>
        </w:tc>
        <w:tc>
          <w:tcPr>
            <w:tcW w:w="1843" w:type="dxa"/>
            <w:shd w:val="clear" w:color="auto" w:fill="F2F2F2" w:themeFill="background1" w:themeFillShade="F2"/>
            <w:vAlign w:val="center"/>
          </w:tcPr>
          <w:p w:rsidR="00373BAE" w:rsidRPr="00590685" w:rsidRDefault="00373BAE" w:rsidP="00373BAE">
            <w:pPr>
              <w:contextualSpacing/>
              <w:jc w:val="center"/>
              <w:rPr>
                <w:rFonts w:ascii="Times New Roman" w:eastAsia="Calibri" w:hAnsi="Times New Roman"/>
                <w:noProof w:val="0"/>
                <w:sz w:val="18"/>
                <w:szCs w:val="18"/>
              </w:rPr>
            </w:pPr>
            <w:r w:rsidRPr="00590685">
              <w:rPr>
                <w:rFonts w:ascii="Times New Roman" w:eastAsia="Calibri" w:hAnsi="Times New Roman"/>
                <w:noProof w:val="0"/>
                <w:sz w:val="18"/>
                <w:szCs w:val="18"/>
              </w:rPr>
              <w:t>Цена с учетом полученной информации из соответствующего ИЦИ, в руб. без НДС</w:t>
            </w:r>
          </w:p>
        </w:tc>
        <w:tc>
          <w:tcPr>
            <w:tcW w:w="1701" w:type="dxa"/>
            <w:shd w:val="clear" w:color="auto" w:fill="F2F2F2" w:themeFill="background1" w:themeFillShade="F2"/>
            <w:vAlign w:val="center"/>
          </w:tcPr>
          <w:p w:rsidR="00373BAE" w:rsidRPr="00590685" w:rsidRDefault="00373BAE" w:rsidP="00373BAE">
            <w:pPr>
              <w:contextualSpacing/>
              <w:jc w:val="center"/>
              <w:rPr>
                <w:rFonts w:ascii="Times New Roman" w:eastAsia="Calibri" w:hAnsi="Times New Roman"/>
                <w:noProof w:val="0"/>
                <w:sz w:val="18"/>
                <w:szCs w:val="18"/>
              </w:rPr>
            </w:pPr>
            <w:r w:rsidRPr="00590685">
              <w:rPr>
                <w:rFonts w:ascii="Times New Roman" w:eastAsia="Calibri" w:hAnsi="Times New Roman"/>
                <w:noProof w:val="0"/>
                <w:sz w:val="18"/>
                <w:szCs w:val="18"/>
              </w:rPr>
              <w:t>Цена итоговая в руб. без НДС</w:t>
            </w:r>
          </w:p>
        </w:tc>
        <w:tc>
          <w:tcPr>
            <w:tcW w:w="1411" w:type="dxa"/>
            <w:shd w:val="clear" w:color="auto" w:fill="F2F2F2" w:themeFill="background1" w:themeFillShade="F2"/>
            <w:vAlign w:val="center"/>
          </w:tcPr>
          <w:p w:rsidR="00373BAE" w:rsidRPr="00590685" w:rsidRDefault="00373BAE" w:rsidP="00373BAE">
            <w:pPr>
              <w:contextualSpacing/>
              <w:jc w:val="center"/>
              <w:rPr>
                <w:rFonts w:ascii="Times New Roman" w:eastAsia="Calibri" w:hAnsi="Times New Roman"/>
                <w:noProof w:val="0"/>
                <w:sz w:val="18"/>
                <w:szCs w:val="18"/>
              </w:rPr>
            </w:pPr>
            <w:r w:rsidRPr="00590685">
              <w:rPr>
                <w:rFonts w:ascii="Times New Roman" w:eastAsia="Calibri" w:hAnsi="Times New Roman"/>
                <w:noProof w:val="0"/>
                <w:sz w:val="18"/>
                <w:szCs w:val="18"/>
              </w:rPr>
              <w:t>Комментарии</w:t>
            </w:r>
          </w:p>
        </w:tc>
      </w:tr>
      <w:tr w:rsidR="006539EF" w:rsidRPr="00E0253A" w:rsidTr="00590685">
        <w:trPr>
          <w:trHeight w:val="625"/>
        </w:trPr>
        <w:tc>
          <w:tcPr>
            <w:tcW w:w="1897" w:type="dxa"/>
            <w:vMerge w:val="restart"/>
            <w:vAlign w:val="center"/>
          </w:tcPr>
          <w:p w:rsidR="006539EF" w:rsidRPr="00590685" w:rsidRDefault="006539EF" w:rsidP="009C35BB">
            <w:pPr>
              <w:contextualSpacing/>
              <w:jc w:val="center"/>
              <w:rPr>
                <w:rFonts w:ascii="Times New Roman" w:eastAsia="Calibri" w:hAnsi="Times New Roman"/>
                <w:noProof w:val="0"/>
                <w:sz w:val="20"/>
              </w:rPr>
            </w:pPr>
            <w:r w:rsidRPr="00590685">
              <w:rPr>
                <w:rFonts w:ascii="Times New Roman" w:eastAsia="Calibri" w:hAnsi="Times New Roman"/>
                <w:noProof w:val="0"/>
                <w:sz w:val="20"/>
              </w:rPr>
              <w:t xml:space="preserve">Создание системы связи ПС 35 </w:t>
            </w:r>
            <w:proofErr w:type="spellStart"/>
            <w:r w:rsidRPr="00590685">
              <w:rPr>
                <w:rFonts w:ascii="Times New Roman" w:eastAsia="Calibri" w:hAnsi="Times New Roman"/>
                <w:noProof w:val="0"/>
                <w:sz w:val="20"/>
              </w:rPr>
              <w:t>кВ</w:t>
            </w:r>
            <w:proofErr w:type="spellEnd"/>
            <w:r w:rsidRPr="00590685">
              <w:rPr>
                <w:rFonts w:ascii="Times New Roman" w:eastAsia="Calibri" w:hAnsi="Times New Roman"/>
                <w:noProof w:val="0"/>
                <w:sz w:val="20"/>
              </w:rPr>
              <w:t xml:space="preserve"> Уборка с установкой телемеханики</w:t>
            </w:r>
          </w:p>
        </w:tc>
        <w:tc>
          <w:tcPr>
            <w:tcW w:w="2634" w:type="dxa"/>
          </w:tcPr>
          <w:p w:rsidR="006539EF" w:rsidRPr="00590685" w:rsidRDefault="006539EF" w:rsidP="00590685">
            <w:pPr>
              <w:contextualSpacing/>
              <w:rPr>
                <w:rFonts w:ascii="Times New Roman" w:eastAsia="Calibri" w:hAnsi="Times New Roman"/>
                <w:noProof w:val="0"/>
                <w:sz w:val="20"/>
              </w:rPr>
            </w:pPr>
            <w:r w:rsidRPr="00590685">
              <w:rPr>
                <w:rFonts w:ascii="Times New Roman" w:eastAsia="Calibri" w:hAnsi="Times New Roman"/>
                <w:noProof w:val="0"/>
                <w:sz w:val="20"/>
              </w:rPr>
              <w:t>Договор подряда</w:t>
            </w:r>
            <w:bookmarkStart w:id="0" w:name="_GoBack"/>
            <w:bookmarkEnd w:id="0"/>
            <w:r w:rsidRPr="00590685">
              <w:rPr>
                <w:rFonts w:ascii="Times New Roman" w:eastAsia="Calibri" w:hAnsi="Times New Roman"/>
                <w:noProof w:val="0"/>
                <w:sz w:val="20"/>
              </w:rPr>
              <w:t xml:space="preserve"> </w:t>
            </w:r>
            <w:r w:rsidR="00590685" w:rsidRPr="00590685">
              <w:rPr>
                <w:rFonts w:ascii="Times New Roman" w:eastAsia="Calibri" w:hAnsi="Times New Roman"/>
                <w:noProof w:val="0"/>
                <w:sz w:val="20"/>
              </w:rPr>
              <w:t>1</w:t>
            </w:r>
          </w:p>
        </w:tc>
        <w:tc>
          <w:tcPr>
            <w:tcW w:w="1843" w:type="dxa"/>
            <w:vAlign w:val="center"/>
          </w:tcPr>
          <w:p w:rsidR="006539EF" w:rsidRPr="00590685" w:rsidRDefault="006539EF" w:rsidP="009C35BB">
            <w:pPr>
              <w:contextualSpacing/>
              <w:jc w:val="center"/>
              <w:rPr>
                <w:rFonts w:ascii="Times New Roman" w:eastAsia="Calibri" w:hAnsi="Times New Roman"/>
                <w:noProof w:val="0"/>
                <w:sz w:val="20"/>
              </w:rPr>
            </w:pPr>
            <w:r w:rsidRPr="00590685">
              <w:rPr>
                <w:rFonts w:ascii="Times New Roman" w:eastAsia="Calibri" w:hAnsi="Times New Roman"/>
                <w:noProof w:val="0"/>
                <w:sz w:val="20"/>
              </w:rPr>
              <w:t>5 114 526,38</w:t>
            </w:r>
          </w:p>
        </w:tc>
        <w:tc>
          <w:tcPr>
            <w:tcW w:w="1701" w:type="dxa"/>
            <w:vMerge w:val="restart"/>
            <w:vAlign w:val="center"/>
          </w:tcPr>
          <w:p w:rsidR="006539EF" w:rsidRPr="00590685" w:rsidRDefault="006539EF" w:rsidP="009C35BB">
            <w:pPr>
              <w:contextualSpacing/>
              <w:jc w:val="center"/>
              <w:rPr>
                <w:rFonts w:ascii="Times New Roman" w:eastAsia="Calibri" w:hAnsi="Times New Roman"/>
                <w:noProof w:val="0"/>
                <w:sz w:val="20"/>
              </w:rPr>
            </w:pPr>
            <w:r w:rsidRPr="00590685">
              <w:rPr>
                <w:rFonts w:ascii="Times New Roman" w:eastAsia="Calibri" w:hAnsi="Times New Roman"/>
                <w:noProof w:val="0"/>
                <w:sz w:val="20"/>
              </w:rPr>
              <w:t>5 375 488,17</w:t>
            </w:r>
          </w:p>
        </w:tc>
        <w:tc>
          <w:tcPr>
            <w:tcW w:w="1411" w:type="dxa"/>
            <w:vMerge w:val="restart"/>
            <w:vAlign w:val="center"/>
          </w:tcPr>
          <w:p w:rsidR="006539EF" w:rsidRPr="00590685" w:rsidRDefault="006539EF" w:rsidP="009C35BB">
            <w:pPr>
              <w:contextualSpacing/>
              <w:rPr>
                <w:rFonts w:ascii="Times New Roman" w:eastAsia="Calibri" w:hAnsi="Times New Roman"/>
                <w:noProof w:val="0"/>
                <w:sz w:val="20"/>
              </w:rPr>
            </w:pPr>
            <w:r w:rsidRPr="00590685">
              <w:rPr>
                <w:rFonts w:ascii="Times New Roman" w:eastAsia="Times New Roman" w:hAnsi="Times New Roman"/>
                <w:noProof w:val="0"/>
                <w:snapToGrid w:val="0"/>
                <w:sz w:val="20"/>
                <w:lang w:eastAsia="ru-RU"/>
              </w:rPr>
              <w:t>Сформирована Цена лота с учетом среднего значения из рассчитанных основным методом</w:t>
            </w:r>
          </w:p>
        </w:tc>
      </w:tr>
      <w:tr w:rsidR="006539EF" w:rsidRPr="00E0253A" w:rsidTr="00590685">
        <w:trPr>
          <w:trHeight w:val="978"/>
        </w:trPr>
        <w:tc>
          <w:tcPr>
            <w:tcW w:w="1897" w:type="dxa"/>
            <w:vMerge/>
          </w:tcPr>
          <w:p w:rsidR="006539EF" w:rsidRPr="00590685" w:rsidRDefault="006539EF" w:rsidP="009C35BB">
            <w:pPr>
              <w:contextualSpacing/>
              <w:jc w:val="both"/>
              <w:rPr>
                <w:rFonts w:ascii="Times New Roman" w:eastAsia="Calibri" w:hAnsi="Times New Roman"/>
                <w:noProof w:val="0"/>
                <w:sz w:val="20"/>
              </w:rPr>
            </w:pPr>
          </w:p>
        </w:tc>
        <w:tc>
          <w:tcPr>
            <w:tcW w:w="2634" w:type="dxa"/>
          </w:tcPr>
          <w:p w:rsidR="006539EF" w:rsidRPr="00590685" w:rsidRDefault="006539EF" w:rsidP="00590685">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Договор подряда  </w:t>
            </w:r>
            <w:r w:rsidR="00590685" w:rsidRPr="00590685">
              <w:rPr>
                <w:rFonts w:ascii="Times New Roman" w:eastAsia="Calibri" w:hAnsi="Times New Roman"/>
                <w:noProof w:val="0"/>
                <w:sz w:val="20"/>
              </w:rPr>
              <w:t>2</w:t>
            </w:r>
          </w:p>
        </w:tc>
        <w:tc>
          <w:tcPr>
            <w:tcW w:w="1843" w:type="dxa"/>
            <w:vAlign w:val="center"/>
          </w:tcPr>
          <w:p w:rsidR="006539EF" w:rsidRPr="00590685" w:rsidRDefault="006539EF" w:rsidP="009C35BB">
            <w:pPr>
              <w:contextualSpacing/>
              <w:jc w:val="center"/>
              <w:rPr>
                <w:rFonts w:ascii="Times New Roman" w:eastAsia="Calibri" w:hAnsi="Times New Roman"/>
                <w:noProof w:val="0"/>
                <w:sz w:val="20"/>
              </w:rPr>
            </w:pPr>
            <w:r w:rsidRPr="00590685">
              <w:rPr>
                <w:rFonts w:ascii="Times New Roman" w:eastAsia="Calibri" w:hAnsi="Times New Roman"/>
                <w:noProof w:val="0"/>
                <w:sz w:val="20"/>
              </w:rPr>
              <w:t>5 545 279,34</w:t>
            </w:r>
          </w:p>
        </w:tc>
        <w:tc>
          <w:tcPr>
            <w:tcW w:w="1701" w:type="dxa"/>
            <w:vMerge/>
          </w:tcPr>
          <w:p w:rsidR="006539EF" w:rsidRPr="00590685" w:rsidRDefault="006539EF" w:rsidP="009C35BB">
            <w:pPr>
              <w:contextualSpacing/>
              <w:jc w:val="both"/>
              <w:rPr>
                <w:rFonts w:ascii="Times New Roman" w:eastAsia="Calibri" w:hAnsi="Times New Roman"/>
                <w:noProof w:val="0"/>
                <w:sz w:val="20"/>
              </w:rPr>
            </w:pPr>
          </w:p>
        </w:tc>
        <w:tc>
          <w:tcPr>
            <w:tcW w:w="1411" w:type="dxa"/>
            <w:vMerge/>
          </w:tcPr>
          <w:p w:rsidR="006539EF" w:rsidRPr="00590685" w:rsidRDefault="006539EF" w:rsidP="009C35BB">
            <w:pPr>
              <w:contextualSpacing/>
              <w:jc w:val="both"/>
              <w:rPr>
                <w:rFonts w:ascii="Times New Roman" w:eastAsia="Calibri" w:hAnsi="Times New Roman"/>
                <w:noProof w:val="0"/>
                <w:sz w:val="20"/>
              </w:rPr>
            </w:pPr>
          </w:p>
        </w:tc>
      </w:tr>
      <w:tr w:rsidR="006539EF" w:rsidRPr="00E0253A" w:rsidTr="00590685">
        <w:trPr>
          <w:trHeight w:val="407"/>
        </w:trPr>
        <w:tc>
          <w:tcPr>
            <w:tcW w:w="1897" w:type="dxa"/>
            <w:vMerge/>
          </w:tcPr>
          <w:p w:rsidR="006539EF" w:rsidRPr="00590685" w:rsidRDefault="006539EF" w:rsidP="009C35BB">
            <w:pPr>
              <w:contextualSpacing/>
              <w:jc w:val="both"/>
              <w:rPr>
                <w:rFonts w:ascii="Times New Roman" w:eastAsia="Calibri" w:hAnsi="Times New Roman"/>
                <w:noProof w:val="0"/>
                <w:sz w:val="20"/>
              </w:rPr>
            </w:pPr>
          </w:p>
        </w:tc>
        <w:tc>
          <w:tcPr>
            <w:tcW w:w="2634" w:type="dxa"/>
          </w:tcPr>
          <w:p w:rsidR="006539EF" w:rsidRPr="00590685" w:rsidRDefault="006539EF" w:rsidP="00590685">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Договор подряда  </w:t>
            </w:r>
            <w:r w:rsidR="00590685" w:rsidRPr="00590685">
              <w:rPr>
                <w:rFonts w:ascii="Times New Roman" w:eastAsia="Calibri" w:hAnsi="Times New Roman"/>
                <w:noProof w:val="0"/>
                <w:sz w:val="20"/>
              </w:rPr>
              <w:t>3</w:t>
            </w:r>
          </w:p>
        </w:tc>
        <w:tc>
          <w:tcPr>
            <w:tcW w:w="1843" w:type="dxa"/>
            <w:vAlign w:val="center"/>
          </w:tcPr>
          <w:p w:rsidR="006539EF" w:rsidRPr="00590685" w:rsidRDefault="006539EF" w:rsidP="009C35BB">
            <w:pPr>
              <w:contextualSpacing/>
              <w:jc w:val="center"/>
              <w:rPr>
                <w:rFonts w:ascii="Times New Roman" w:eastAsia="Calibri" w:hAnsi="Times New Roman"/>
                <w:noProof w:val="0"/>
                <w:sz w:val="20"/>
              </w:rPr>
            </w:pPr>
            <w:r w:rsidRPr="00590685">
              <w:rPr>
                <w:rFonts w:ascii="Times New Roman" w:eastAsia="Calibri" w:hAnsi="Times New Roman"/>
                <w:noProof w:val="0"/>
                <w:sz w:val="20"/>
              </w:rPr>
              <w:t>5 466 658,79</w:t>
            </w:r>
          </w:p>
        </w:tc>
        <w:tc>
          <w:tcPr>
            <w:tcW w:w="1701" w:type="dxa"/>
            <w:vMerge/>
          </w:tcPr>
          <w:p w:rsidR="006539EF" w:rsidRPr="00590685" w:rsidRDefault="006539EF" w:rsidP="009C35BB">
            <w:pPr>
              <w:contextualSpacing/>
              <w:jc w:val="both"/>
              <w:rPr>
                <w:rFonts w:ascii="Times New Roman" w:eastAsia="Calibri" w:hAnsi="Times New Roman"/>
                <w:noProof w:val="0"/>
                <w:sz w:val="20"/>
              </w:rPr>
            </w:pPr>
          </w:p>
        </w:tc>
        <w:tc>
          <w:tcPr>
            <w:tcW w:w="1411" w:type="dxa"/>
            <w:vMerge/>
          </w:tcPr>
          <w:p w:rsidR="006539EF" w:rsidRPr="00590685" w:rsidRDefault="006539EF" w:rsidP="009C35BB">
            <w:pPr>
              <w:contextualSpacing/>
              <w:jc w:val="both"/>
              <w:rPr>
                <w:rFonts w:ascii="Times New Roman" w:eastAsia="Calibri" w:hAnsi="Times New Roman"/>
                <w:noProof w:val="0"/>
                <w:sz w:val="20"/>
              </w:rPr>
            </w:pPr>
          </w:p>
        </w:tc>
      </w:tr>
      <w:tr w:rsidR="001515E0" w:rsidRPr="00E0253A" w:rsidTr="00590685">
        <w:trPr>
          <w:trHeight w:val="1177"/>
        </w:trPr>
        <w:tc>
          <w:tcPr>
            <w:tcW w:w="1897" w:type="dxa"/>
            <w:vMerge w:val="restart"/>
            <w:vAlign w:val="center"/>
          </w:tcPr>
          <w:p w:rsidR="001515E0" w:rsidRPr="00590685" w:rsidRDefault="002D1EDF" w:rsidP="006539EF">
            <w:pPr>
              <w:contextualSpacing/>
              <w:jc w:val="center"/>
              <w:rPr>
                <w:rFonts w:ascii="Times New Roman" w:eastAsia="Calibri" w:hAnsi="Times New Roman"/>
                <w:noProof w:val="0"/>
                <w:sz w:val="20"/>
              </w:rPr>
            </w:pPr>
            <w:r w:rsidRPr="00590685">
              <w:rPr>
                <w:rFonts w:ascii="Times New Roman" w:eastAsia="Calibri" w:hAnsi="Times New Roman"/>
                <w:noProof w:val="0"/>
                <w:sz w:val="20"/>
              </w:rPr>
              <w:t xml:space="preserve">Создание системы связи ПС 35 </w:t>
            </w:r>
            <w:proofErr w:type="spellStart"/>
            <w:r w:rsidRPr="00590685">
              <w:rPr>
                <w:rFonts w:ascii="Times New Roman" w:eastAsia="Calibri" w:hAnsi="Times New Roman"/>
                <w:noProof w:val="0"/>
                <w:sz w:val="20"/>
              </w:rPr>
              <w:t>кВ</w:t>
            </w:r>
            <w:proofErr w:type="spellEnd"/>
            <w:r w:rsidRPr="00590685">
              <w:rPr>
                <w:rFonts w:ascii="Times New Roman" w:eastAsia="Calibri" w:hAnsi="Times New Roman"/>
                <w:noProof w:val="0"/>
                <w:sz w:val="20"/>
              </w:rPr>
              <w:t xml:space="preserve"> Уборка с установкой </w:t>
            </w:r>
            <w:r w:rsidR="006539EF" w:rsidRPr="00590685">
              <w:rPr>
                <w:rFonts w:ascii="Times New Roman" w:eastAsia="Calibri" w:hAnsi="Times New Roman"/>
                <w:noProof w:val="0"/>
                <w:sz w:val="20"/>
              </w:rPr>
              <w:t>оборудования связи</w:t>
            </w:r>
          </w:p>
        </w:tc>
        <w:tc>
          <w:tcPr>
            <w:tcW w:w="2634" w:type="dxa"/>
          </w:tcPr>
          <w:p w:rsidR="001515E0" w:rsidRPr="00590685" w:rsidRDefault="001515E0" w:rsidP="00590685">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Договор подряда </w:t>
            </w:r>
            <w:r w:rsidR="00590685" w:rsidRPr="00590685">
              <w:rPr>
                <w:rFonts w:ascii="Times New Roman" w:eastAsia="Calibri" w:hAnsi="Times New Roman"/>
                <w:noProof w:val="0"/>
                <w:sz w:val="20"/>
              </w:rPr>
              <w:t>1</w:t>
            </w:r>
          </w:p>
        </w:tc>
        <w:tc>
          <w:tcPr>
            <w:tcW w:w="1843" w:type="dxa"/>
            <w:vAlign w:val="center"/>
          </w:tcPr>
          <w:p w:rsidR="001515E0" w:rsidRPr="00590685" w:rsidRDefault="006539EF" w:rsidP="00E0253A">
            <w:pPr>
              <w:contextualSpacing/>
              <w:jc w:val="center"/>
              <w:rPr>
                <w:rFonts w:ascii="Times New Roman" w:eastAsia="Calibri" w:hAnsi="Times New Roman"/>
                <w:noProof w:val="0"/>
                <w:sz w:val="20"/>
              </w:rPr>
            </w:pPr>
            <w:r w:rsidRPr="00590685">
              <w:rPr>
                <w:rFonts w:ascii="Times New Roman" w:eastAsia="Calibri" w:hAnsi="Times New Roman"/>
                <w:noProof w:val="0"/>
                <w:sz w:val="20"/>
              </w:rPr>
              <w:t>1 722 700,58</w:t>
            </w:r>
          </w:p>
        </w:tc>
        <w:tc>
          <w:tcPr>
            <w:tcW w:w="1701" w:type="dxa"/>
            <w:vMerge w:val="restart"/>
            <w:vAlign w:val="center"/>
          </w:tcPr>
          <w:p w:rsidR="001515E0" w:rsidRPr="00590685" w:rsidRDefault="006539EF" w:rsidP="00E0253A">
            <w:pPr>
              <w:contextualSpacing/>
              <w:jc w:val="center"/>
              <w:rPr>
                <w:rFonts w:ascii="Times New Roman" w:eastAsia="Calibri" w:hAnsi="Times New Roman"/>
                <w:noProof w:val="0"/>
                <w:sz w:val="20"/>
              </w:rPr>
            </w:pPr>
            <w:r w:rsidRPr="00590685">
              <w:rPr>
                <w:rFonts w:ascii="Times New Roman" w:eastAsia="Calibri" w:hAnsi="Times New Roman"/>
                <w:noProof w:val="0"/>
                <w:sz w:val="20"/>
              </w:rPr>
              <w:t>1 846 591,04</w:t>
            </w:r>
          </w:p>
        </w:tc>
        <w:tc>
          <w:tcPr>
            <w:tcW w:w="1411" w:type="dxa"/>
            <w:vMerge w:val="restart"/>
            <w:vAlign w:val="center"/>
          </w:tcPr>
          <w:p w:rsidR="001515E0" w:rsidRPr="00590685" w:rsidRDefault="001515E0" w:rsidP="001515E0">
            <w:pPr>
              <w:contextualSpacing/>
              <w:rPr>
                <w:rFonts w:ascii="Times New Roman" w:eastAsia="Calibri" w:hAnsi="Times New Roman"/>
                <w:noProof w:val="0"/>
                <w:sz w:val="20"/>
              </w:rPr>
            </w:pPr>
            <w:r w:rsidRPr="00590685">
              <w:rPr>
                <w:rFonts w:ascii="Times New Roman" w:eastAsia="Times New Roman" w:hAnsi="Times New Roman"/>
                <w:noProof w:val="0"/>
                <w:snapToGrid w:val="0"/>
                <w:sz w:val="20"/>
                <w:lang w:eastAsia="ru-RU"/>
              </w:rPr>
              <w:t>Сформирована Цена лота с учетом среднего значения из рассчитанных основным методом</w:t>
            </w:r>
          </w:p>
        </w:tc>
      </w:tr>
      <w:tr w:rsidR="001515E0" w:rsidRPr="00E0253A" w:rsidTr="00E0253A">
        <w:tc>
          <w:tcPr>
            <w:tcW w:w="1897" w:type="dxa"/>
            <w:vMerge/>
          </w:tcPr>
          <w:p w:rsidR="001515E0" w:rsidRPr="00590685" w:rsidRDefault="001515E0" w:rsidP="000626B6">
            <w:pPr>
              <w:contextualSpacing/>
              <w:jc w:val="both"/>
              <w:rPr>
                <w:rFonts w:ascii="Times New Roman" w:eastAsia="Calibri" w:hAnsi="Times New Roman"/>
                <w:noProof w:val="0"/>
                <w:sz w:val="20"/>
              </w:rPr>
            </w:pPr>
          </w:p>
        </w:tc>
        <w:tc>
          <w:tcPr>
            <w:tcW w:w="2634" w:type="dxa"/>
          </w:tcPr>
          <w:p w:rsidR="001515E0" w:rsidRPr="00590685" w:rsidRDefault="001515E0" w:rsidP="00590685">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Договор подряда </w:t>
            </w:r>
            <w:r w:rsidR="00590685" w:rsidRPr="00590685">
              <w:rPr>
                <w:rFonts w:ascii="Times New Roman" w:eastAsia="Calibri" w:hAnsi="Times New Roman"/>
                <w:noProof w:val="0"/>
                <w:sz w:val="20"/>
              </w:rPr>
              <w:t>2</w:t>
            </w:r>
          </w:p>
        </w:tc>
        <w:tc>
          <w:tcPr>
            <w:tcW w:w="1843" w:type="dxa"/>
            <w:vAlign w:val="center"/>
          </w:tcPr>
          <w:p w:rsidR="001515E0" w:rsidRPr="00590685" w:rsidRDefault="006539EF" w:rsidP="00E0253A">
            <w:pPr>
              <w:contextualSpacing/>
              <w:jc w:val="center"/>
              <w:rPr>
                <w:rFonts w:ascii="Times New Roman" w:eastAsia="Calibri" w:hAnsi="Times New Roman"/>
                <w:noProof w:val="0"/>
                <w:sz w:val="20"/>
              </w:rPr>
            </w:pPr>
            <w:r w:rsidRPr="00590685">
              <w:rPr>
                <w:rFonts w:ascii="Times New Roman" w:eastAsia="Calibri" w:hAnsi="Times New Roman"/>
                <w:noProof w:val="0"/>
                <w:sz w:val="20"/>
              </w:rPr>
              <w:t>1 970 481,49</w:t>
            </w:r>
          </w:p>
        </w:tc>
        <w:tc>
          <w:tcPr>
            <w:tcW w:w="1701" w:type="dxa"/>
            <w:vMerge/>
          </w:tcPr>
          <w:p w:rsidR="001515E0" w:rsidRPr="00590685" w:rsidRDefault="001515E0" w:rsidP="000626B6">
            <w:pPr>
              <w:contextualSpacing/>
              <w:jc w:val="both"/>
              <w:rPr>
                <w:rFonts w:ascii="Times New Roman" w:eastAsia="Calibri" w:hAnsi="Times New Roman"/>
                <w:noProof w:val="0"/>
                <w:sz w:val="20"/>
              </w:rPr>
            </w:pPr>
          </w:p>
        </w:tc>
        <w:tc>
          <w:tcPr>
            <w:tcW w:w="1411" w:type="dxa"/>
            <w:vMerge/>
          </w:tcPr>
          <w:p w:rsidR="001515E0" w:rsidRPr="00590685" w:rsidRDefault="001515E0" w:rsidP="000626B6">
            <w:pPr>
              <w:contextualSpacing/>
              <w:jc w:val="both"/>
              <w:rPr>
                <w:rFonts w:ascii="Times New Roman" w:eastAsia="Calibri" w:hAnsi="Times New Roman"/>
                <w:noProof w:val="0"/>
                <w:sz w:val="20"/>
              </w:rPr>
            </w:pPr>
          </w:p>
        </w:tc>
      </w:tr>
      <w:tr w:rsidR="006539EF" w:rsidRPr="00E0253A" w:rsidTr="00956391">
        <w:tc>
          <w:tcPr>
            <w:tcW w:w="1897" w:type="dxa"/>
          </w:tcPr>
          <w:p w:rsidR="006539EF" w:rsidRPr="00590685" w:rsidRDefault="006539EF" w:rsidP="006539EF">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Прокладка ВОК от Покровского мастерского участка до ПС 35 </w:t>
            </w:r>
            <w:proofErr w:type="spellStart"/>
            <w:r w:rsidRPr="00590685">
              <w:rPr>
                <w:rFonts w:ascii="Times New Roman" w:eastAsia="Calibri" w:hAnsi="Times New Roman"/>
                <w:noProof w:val="0"/>
                <w:sz w:val="20"/>
              </w:rPr>
              <w:t>кВ</w:t>
            </w:r>
            <w:proofErr w:type="spellEnd"/>
            <w:r w:rsidRPr="00590685">
              <w:rPr>
                <w:rFonts w:ascii="Times New Roman" w:eastAsia="Calibri" w:hAnsi="Times New Roman"/>
                <w:noProof w:val="0"/>
                <w:sz w:val="20"/>
              </w:rPr>
              <w:t xml:space="preserve"> Покровка</w:t>
            </w:r>
          </w:p>
        </w:tc>
        <w:tc>
          <w:tcPr>
            <w:tcW w:w="2634" w:type="dxa"/>
          </w:tcPr>
          <w:p w:rsidR="006539EF" w:rsidRPr="00590685" w:rsidRDefault="006539EF" w:rsidP="006539EF">
            <w:pPr>
              <w:contextualSpacing/>
              <w:rPr>
                <w:rFonts w:ascii="Times New Roman" w:eastAsia="Calibri" w:hAnsi="Times New Roman"/>
                <w:noProof w:val="0"/>
                <w:sz w:val="20"/>
              </w:rPr>
            </w:pPr>
          </w:p>
          <w:p w:rsidR="006539EF" w:rsidRPr="00590685" w:rsidRDefault="006539EF" w:rsidP="006539EF">
            <w:pPr>
              <w:rPr>
                <w:rFonts w:ascii="Times New Roman" w:eastAsia="Calibri" w:hAnsi="Times New Roman"/>
                <w:sz w:val="20"/>
              </w:rPr>
            </w:pPr>
            <w:r w:rsidRPr="00590685">
              <w:rPr>
                <w:rFonts w:ascii="Times New Roman" w:eastAsia="Calibri" w:hAnsi="Times New Roman"/>
                <w:sz w:val="20"/>
              </w:rPr>
              <w:t>НЦС 81-02-11-2022                              11-02-001-07</w:t>
            </w:r>
          </w:p>
        </w:tc>
        <w:tc>
          <w:tcPr>
            <w:tcW w:w="1843" w:type="dxa"/>
            <w:vAlign w:val="center"/>
          </w:tcPr>
          <w:p w:rsidR="006539EF" w:rsidRPr="00590685" w:rsidRDefault="006539EF" w:rsidP="006539EF">
            <w:pPr>
              <w:contextualSpacing/>
              <w:jc w:val="center"/>
              <w:rPr>
                <w:rFonts w:ascii="Times New Roman" w:eastAsia="Calibri" w:hAnsi="Times New Roman"/>
                <w:noProof w:val="0"/>
                <w:sz w:val="20"/>
              </w:rPr>
            </w:pPr>
            <w:r w:rsidRPr="00590685">
              <w:rPr>
                <w:rFonts w:ascii="Times New Roman" w:eastAsia="Calibri" w:hAnsi="Times New Roman"/>
                <w:noProof w:val="0"/>
                <w:sz w:val="20"/>
              </w:rPr>
              <w:t>126 330,62</w:t>
            </w:r>
          </w:p>
        </w:tc>
        <w:tc>
          <w:tcPr>
            <w:tcW w:w="1701" w:type="dxa"/>
            <w:vAlign w:val="center"/>
          </w:tcPr>
          <w:p w:rsidR="006539EF" w:rsidRPr="00590685" w:rsidRDefault="006539EF" w:rsidP="006539EF">
            <w:pPr>
              <w:contextualSpacing/>
              <w:jc w:val="center"/>
              <w:rPr>
                <w:rFonts w:ascii="Times New Roman" w:eastAsia="Calibri" w:hAnsi="Times New Roman"/>
                <w:noProof w:val="0"/>
                <w:sz w:val="20"/>
              </w:rPr>
            </w:pPr>
            <w:r w:rsidRPr="00590685">
              <w:rPr>
                <w:rFonts w:ascii="Times New Roman" w:eastAsia="Calibri" w:hAnsi="Times New Roman"/>
                <w:noProof w:val="0"/>
                <w:sz w:val="20"/>
              </w:rPr>
              <w:t>126 330,62</w:t>
            </w:r>
          </w:p>
        </w:tc>
        <w:tc>
          <w:tcPr>
            <w:tcW w:w="1411" w:type="dxa"/>
          </w:tcPr>
          <w:p w:rsidR="006539EF" w:rsidRPr="00590685" w:rsidRDefault="006539EF" w:rsidP="006539EF">
            <w:pPr>
              <w:contextualSpacing/>
              <w:jc w:val="both"/>
              <w:rPr>
                <w:rFonts w:ascii="Times New Roman" w:eastAsia="Calibri" w:hAnsi="Times New Roman"/>
                <w:noProof w:val="0"/>
                <w:sz w:val="20"/>
              </w:rPr>
            </w:pPr>
          </w:p>
        </w:tc>
      </w:tr>
      <w:tr w:rsidR="001A7B1D" w:rsidRPr="00E0253A" w:rsidTr="00590685">
        <w:trPr>
          <w:trHeight w:val="399"/>
        </w:trPr>
        <w:tc>
          <w:tcPr>
            <w:tcW w:w="1897" w:type="dxa"/>
            <w:vMerge w:val="restart"/>
            <w:vAlign w:val="center"/>
          </w:tcPr>
          <w:p w:rsidR="001A7B1D" w:rsidRPr="00590685" w:rsidRDefault="001A7B1D" w:rsidP="001A7B1D">
            <w:pPr>
              <w:contextualSpacing/>
              <w:rPr>
                <w:rFonts w:ascii="Times New Roman" w:eastAsia="Calibri" w:hAnsi="Times New Roman"/>
                <w:noProof w:val="0"/>
                <w:sz w:val="20"/>
              </w:rPr>
            </w:pPr>
            <w:r w:rsidRPr="00590685">
              <w:rPr>
                <w:rFonts w:ascii="Times New Roman" w:eastAsia="Calibri" w:hAnsi="Times New Roman"/>
                <w:noProof w:val="0"/>
                <w:sz w:val="20"/>
              </w:rPr>
              <w:t>Разработка рабочей документации по созданию сети связи ВОЛС</w:t>
            </w:r>
          </w:p>
        </w:tc>
        <w:tc>
          <w:tcPr>
            <w:tcW w:w="2634" w:type="dxa"/>
          </w:tcPr>
          <w:p w:rsidR="001A7B1D" w:rsidRPr="00590685" w:rsidRDefault="001A7B1D" w:rsidP="00590685">
            <w:pPr>
              <w:contextualSpacing/>
              <w:rPr>
                <w:rFonts w:ascii="Times New Roman" w:eastAsia="Calibri" w:hAnsi="Times New Roman"/>
                <w:noProof w:val="0"/>
                <w:sz w:val="20"/>
              </w:rPr>
            </w:pPr>
            <w:r w:rsidRPr="00590685">
              <w:rPr>
                <w:rFonts w:ascii="Times New Roman" w:eastAsia="Calibri" w:hAnsi="Times New Roman"/>
                <w:noProof w:val="0"/>
                <w:sz w:val="20"/>
              </w:rPr>
              <w:t xml:space="preserve">Договор подряда </w:t>
            </w:r>
            <w:r w:rsidR="00590685" w:rsidRPr="00590685">
              <w:rPr>
                <w:rFonts w:ascii="Times New Roman" w:eastAsia="Calibri" w:hAnsi="Times New Roman"/>
                <w:noProof w:val="0"/>
                <w:sz w:val="20"/>
              </w:rPr>
              <w:t>1</w:t>
            </w:r>
          </w:p>
        </w:tc>
        <w:tc>
          <w:tcPr>
            <w:tcW w:w="1843" w:type="dxa"/>
            <w:vAlign w:val="center"/>
          </w:tcPr>
          <w:p w:rsidR="001A7B1D" w:rsidRPr="00590685" w:rsidRDefault="001A7B1D" w:rsidP="001A7B1D">
            <w:pPr>
              <w:contextualSpacing/>
              <w:jc w:val="center"/>
              <w:rPr>
                <w:rFonts w:ascii="Times New Roman" w:eastAsia="Calibri" w:hAnsi="Times New Roman"/>
                <w:noProof w:val="0"/>
                <w:sz w:val="20"/>
              </w:rPr>
            </w:pPr>
            <w:r w:rsidRPr="00590685">
              <w:rPr>
                <w:rFonts w:ascii="Times New Roman" w:eastAsia="Calibri" w:hAnsi="Times New Roman"/>
                <w:noProof w:val="0"/>
                <w:sz w:val="20"/>
              </w:rPr>
              <w:t>632 343,38</w:t>
            </w:r>
          </w:p>
        </w:tc>
        <w:tc>
          <w:tcPr>
            <w:tcW w:w="1701" w:type="dxa"/>
            <w:vMerge w:val="restart"/>
            <w:vAlign w:val="center"/>
          </w:tcPr>
          <w:p w:rsidR="001A7B1D" w:rsidRPr="00590685" w:rsidRDefault="001A7B1D" w:rsidP="001A7B1D">
            <w:pPr>
              <w:contextualSpacing/>
              <w:jc w:val="center"/>
              <w:rPr>
                <w:rFonts w:ascii="Times New Roman" w:eastAsia="Calibri" w:hAnsi="Times New Roman"/>
                <w:noProof w:val="0"/>
                <w:sz w:val="20"/>
              </w:rPr>
            </w:pPr>
            <w:r w:rsidRPr="00590685">
              <w:rPr>
                <w:rFonts w:ascii="Times New Roman" w:eastAsia="Calibri" w:hAnsi="Times New Roman"/>
                <w:noProof w:val="0"/>
                <w:sz w:val="20"/>
              </w:rPr>
              <w:t>562 857,25</w:t>
            </w:r>
          </w:p>
        </w:tc>
        <w:tc>
          <w:tcPr>
            <w:tcW w:w="1411" w:type="dxa"/>
            <w:vMerge w:val="restart"/>
            <w:vAlign w:val="center"/>
          </w:tcPr>
          <w:p w:rsidR="001A7B1D" w:rsidRPr="00590685" w:rsidRDefault="001A7B1D" w:rsidP="001A7B1D">
            <w:pPr>
              <w:contextualSpacing/>
              <w:rPr>
                <w:rFonts w:ascii="Times New Roman" w:eastAsia="Calibri" w:hAnsi="Times New Roman"/>
                <w:noProof w:val="0"/>
                <w:sz w:val="20"/>
              </w:rPr>
            </w:pPr>
            <w:r w:rsidRPr="00590685">
              <w:rPr>
                <w:rFonts w:ascii="Times New Roman" w:eastAsia="Times New Roman" w:hAnsi="Times New Roman"/>
                <w:noProof w:val="0"/>
                <w:snapToGrid w:val="0"/>
                <w:sz w:val="20"/>
                <w:lang w:eastAsia="ru-RU"/>
              </w:rPr>
              <w:t>Сформирована Цена лота с учетом среднего значения из рассчитанных основным методом</w:t>
            </w:r>
          </w:p>
        </w:tc>
      </w:tr>
      <w:tr w:rsidR="001A7B1D" w:rsidRPr="00E0253A" w:rsidTr="00E0253A">
        <w:tc>
          <w:tcPr>
            <w:tcW w:w="1897" w:type="dxa"/>
            <w:vMerge/>
          </w:tcPr>
          <w:p w:rsidR="001A7B1D" w:rsidRPr="00E0253A" w:rsidRDefault="001A7B1D" w:rsidP="001A7B1D">
            <w:pPr>
              <w:contextualSpacing/>
              <w:jc w:val="both"/>
              <w:rPr>
                <w:rFonts w:ascii="Times New Roman" w:eastAsia="Calibri" w:hAnsi="Times New Roman"/>
                <w:noProof w:val="0"/>
                <w:szCs w:val="24"/>
              </w:rPr>
            </w:pPr>
          </w:p>
        </w:tc>
        <w:tc>
          <w:tcPr>
            <w:tcW w:w="2634" w:type="dxa"/>
          </w:tcPr>
          <w:p w:rsidR="001A7B1D" w:rsidRPr="00E0253A" w:rsidRDefault="001A7B1D" w:rsidP="00590685">
            <w:pPr>
              <w:contextualSpacing/>
              <w:rPr>
                <w:rFonts w:ascii="Times New Roman" w:eastAsia="Calibri" w:hAnsi="Times New Roman"/>
                <w:noProof w:val="0"/>
                <w:szCs w:val="24"/>
              </w:rPr>
            </w:pPr>
            <w:r>
              <w:rPr>
                <w:rFonts w:ascii="Times New Roman" w:eastAsia="Calibri" w:hAnsi="Times New Roman"/>
                <w:noProof w:val="0"/>
                <w:szCs w:val="24"/>
              </w:rPr>
              <w:t xml:space="preserve">Договор подряда </w:t>
            </w:r>
            <w:r w:rsidR="00590685">
              <w:rPr>
                <w:rFonts w:ascii="Times New Roman" w:eastAsia="Calibri" w:hAnsi="Times New Roman"/>
                <w:noProof w:val="0"/>
                <w:szCs w:val="24"/>
              </w:rPr>
              <w:t>2</w:t>
            </w:r>
          </w:p>
        </w:tc>
        <w:tc>
          <w:tcPr>
            <w:tcW w:w="1843" w:type="dxa"/>
            <w:vAlign w:val="center"/>
          </w:tcPr>
          <w:p w:rsidR="001A7B1D" w:rsidRDefault="001A7B1D" w:rsidP="001A7B1D">
            <w:pPr>
              <w:contextualSpacing/>
              <w:jc w:val="center"/>
              <w:rPr>
                <w:rFonts w:ascii="Times New Roman" w:eastAsia="Calibri" w:hAnsi="Times New Roman"/>
                <w:noProof w:val="0"/>
                <w:szCs w:val="24"/>
              </w:rPr>
            </w:pPr>
            <w:r>
              <w:rPr>
                <w:rFonts w:ascii="Times New Roman" w:eastAsia="Calibri" w:hAnsi="Times New Roman"/>
                <w:noProof w:val="0"/>
                <w:szCs w:val="24"/>
              </w:rPr>
              <w:t>493 371,12</w:t>
            </w:r>
          </w:p>
        </w:tc>
        <w:tc>
          <w:tcPr>
            <w:tcW w:w="1701" w:type="dxa"/>
            <w:vMerge/>
          </w:tcPr>
          <w:p w:rsidR="001A7B1D" w:rsidRPr="00E0253A" w:rsidRDefault="001A7B1D" w:rsidP="001A7B1D">
            <w:pPr>
              <w:contextualSpacing/>
              <w:jc w:val="both"/>
              <w:rPr>
                <w:rFonts w:ascii="Times New Roman" w:eastAsia="Calibri" w:hAnsi="Times New Roman"/>
                <w:noProof w:val="0"/>
                <w:szCs w:val="24"/>
              </w:rPr>
            </w:pPr>
          </w:p>
        </w:tc>
        <w:tc>
          <w:tcPr>
            <w:tcW w:w="1411" w:type="dxa"/>
            <w:vMerge/>
          </w:tcPr>
          <w:p w:rsidR="001A7B1D" w:rsidRPr="00E0253A" w:rsidRDefault="001A7B1D" w:rsidP="001A7B1D">
            <w:pPr>
              <w:contextualSpacing/>
              <w:jc w:val="both"/>
              <w:rPr>
                <w:rFonts w:ascii="Times New Roman" w:eastAsia="Calibri" w:hAnsi="Times New Roman"/>
                <w:noProof w:val="0"/>
                <w:szCs w:val="24"/>
              </w:rPr>
            </w:pPr>
          </w:p>
        </w:tc>
      </w:tr>
      <w:tr w:rsidR="001A7B1D" w:rsidRPr="00E0253A" w:rsidTr="001A7B1D">
        <w:tc>
          <w:tcPr>
            <w:tcW w:w="6374" w:type="dxa"/>
            <w:gridSpan w:val="3"/>
          </w:tcPr>
          <w:p w:rsidR="001A7B1D" w:rsidRDefault="001A7B1D" w:rsidP="001A7B1D">
            <w:pPr>
              <w:contextualSpacing/>
              <w:jc w:val="center"/>
              <w:rPr>
                <w:rFonts w:ascii="Times New Roman" w:eastAsia="Calibri" w:hAnsi="Times New Roman"/>
                <w:noProof w:val="0"/>
                <w:szCs w:val="24"/>
              </w:rPr>
            </w:pPr>
            <w:r>
              <w:rPr>
                <w:rFonts w:ascii="Times New Roman" w:eastAsia="Calibri" w:hAnsi="Times New Roman"/>
                <w:noProof w:val="0"/>
                <w:szCs w:val="24"/>
              </w:rPr>
              <w:t>ИТОГО:</w:t>
            </w:r>
          </w:p>
        </w:tc>
        <w:tc>
          <w:tcPr>
            <w:tcW w:w="1701" w:type="dxa"/>
            <w:vAlign w:val="center"/>
          </w:tcPr>
          <w:p w:rsidR="001A7B1D" w:rsidRPr="00E0253A" w:rsidRDefault="001A7B1D" w:rsidP="001A7B1D">
            <w:pPr>
              <w:contextualSpacing/>
              <w:jc w:val="center"/>
              <w:rPr>
                <w:rFonts w:ascii="Times New Roman" w:eastAsia="Calibri" w:hAnsi="Times New Roman"/>
                <w:noProof w:val="0"/>
                <w:szCs w:val="24"/>
              </w:rPr>
            </w:pPr>
            <w:r>
              <w:rPr>
                <w:rFonts w:ascii="Times New Roman" w:eastAsia="Calibri" w:hAnsi="Times New Roman"/>
                <w:noProof w:val="0"/>
                <w:szCs w:val="24"/>
              </w:rPr>
              <w:t>7 911 267,08</w:t>
            </w:r>
          </w:p>
        </w:tc>
        <w:tc>
          <w:tcPr>
            <w:tcW w:w="1411" w:type="dxa"/>
          </w:tcPr>
          <w:p w:rsidR="001A7B1D" w:rsidRPr="00E0253A" w:rsidRDefault="001A7B1D" w:rsidP="001A7B1D">
            <w:pPr>
              <w:contextualSpacing/>
              <w:jc w:val="both"/>
              <w:rPr>
                <w:rFonts w:ascii="Times New Roman" w:eastAsia="Calibri" w:hAnsi="Times New Roman"/>
                <w:noProof w:val="0"/>
                <w:szCs w:val="24"/>
              </w:rPr>
            </w:pPr>
          </w:p>
        </w:tc>
      </w:tr>
    </w:tbl>
    <w:p w:rsidR="00565706" w:rsidRDefault="00565706" w:rsidP="006C2BAF">
      <w:pPr>
        <w:contextualSpacing/>
        <w:jc w:val="both"/>
        <w:rPr>
          <w:rFonts w:ascii="Times New Roman" w:eastAsia="Calibri" w:hAnsi="Times New Roman"/>
          <w:noProof w:val="0"/>
          <w:sz w:val="26"/>
          <w:szCs w:val="26"/>
        </w:rPr>
      </w:pPr>
    </w:p>
    <w:sectPr w:rsidR="00565706" w:rsidSect="00E0253A">
      <w:headerReference w:type="even" r:id="rId8"/>
      <w:headerReference w:type="default" r:id="rId9"/>
      <w:pgSz w:w="11906" w:h="16838"/>
      <w:pgMar w:top="709"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382" w:rsidRDefault="007B3382">
      <w:r>
        <w:separator/>
      </w:r>
    </w:p>
  </w:endnote>
  <w:endnote w:type="continuationSeparator" w:id="0">
    <w:p w:rsidR="007B3382" w:rsidRDefault="007B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382" w:rsidRDefault="007B3382">
      <w:r>
        <w:separator/>
      </w:r>
    </w:p>
  </w:footnote>
  <w:footnote w:type="continuationSeparator" w:id="0">
    <w:p w:rsidR="007B3382" w:rsidRDefault="007B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90685">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26B6"/>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515E0"/>
    <w:rsid w:val="0017740A"/>
    <w:rsid w:val="00191155"/>
    <w:rsid w:val="001916F4"/>
    <w:rsid w:val="001956BA"/>
    <w:rsid w:val="001A7777"/>
    <w:rsid w:val="001A7B1D"/>
    <w:rsid w:val="001B4289"/>
    <w:rsid w:val="001C6664"/>
    <w:rsid w:val="001D117F"/>
    <w:rsid w:val="001E031E"/>
    <w:rsid w:val="001E2CE9"/>
    <w:rsid w:val="001F2571"/>
    <w:rsid w:val="001F32A5"/>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D1EDF"/>
    <w:rsid w:val="002E66C8"/>
    <w:rsid w:val="00304CA3"/>
    <w:rsid w:val="00317A4D"/>
    <w:rsid w:val="003255D6"/>
    <w:rsid w:val="00336344"/>
    <w:rsid w:val="0035676E"/>
    <w:rsid w:val="003614C4"/>
    <w:rsid w:val="003619CB"/>
    <w:rsid w:val="003634B7"/>
    <w:rsid w:val="00365C73"/>
    <w:rsid w:val="0036656B"/>
    <w:rsid w:val="00370ADA"/>
    <w:rsid w:val="00373BAE"/>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90685"/>
    <w:rsid w:val="005A41DC"/>
    <w:rsid w:val="005B0A72"/>
    <w:rsid w:val="005E08C5"/>
    <w:rsid w:val="005F30B7"/>
    <w:rsid w:val="006045C9"/>
    <w:rsid w:val="00620E96"/>
    <w:rsid w:val="00632222"/>
    <w:rsid w:val="006539EF"/>
    <w:rsid w:val="00680FD6"/>
    <w:rsid w:val="006A4F8D"/>
    <w:rsid w:val="006B7434"/>
    <w:rsid w:val="006C2BAF"/>
    <w:rsid w:val="006E1442"/>
    <w:rsid w:val="006E6DE3"/>
    <w:rsid w:val="006F56C4"/>
    <w:rsid w:val="006F668B"/>
    <w:rsid w:val="00711ECE"/>
    <w:rsid w:val="00734ABD"/>
    <w:rsid w:val="00744264"/>
    <w:rsid w:val="00757EAB"/>
    <w:rsid w:val="00760F3C"/>
    <w:rsid w:val="007876E8"/>
    <w:rsid w:val="007B3382"/>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0E0"/>
    <w:rsid w:val="00976443"/>
    <w:rsid w:val="0099409B"/>
    <w:rsid w:val="009C129A"/>
    <w:rsid w:val="009D7410"/>
    <w:rsid w:val="009E322B"/>
    <w:rsid w:val="009E568D"/>
    <w:rsid w:val="00A05C46"/>
    <w:rsid w:val="00A1144F"/>
    <w:rsid w:val="00A215B2"/>
    <w:rsid w:val="00A4061B"/>
    <w:rsid w:val="00A4619C"/>
    <w:rsid w:val="00A509C8"/>
    <w:rsid w:val="00A52F75"/>
    <w:rsid w:val="00A832BB"/>
    <w:rsid w:val="00AA1C06"/>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24F7"/>
    <w:rsid w:val="00DB6785"/>
    <w:rsid w:val="00DE30DF"/>
    <w:rsid w:val="00DE3F5B"/>
    <w:rsid w:val="00DE7684"/>
    <w:rsid w:val="00DF4D67"/>
    <w:rsid w:val="00E0253A"/>
    <w:rsid w:val="00E15367"/>
    <w:rsid w:val="00E26EF6"/>
    <w:rsid w:val="00E344D6"/>
    <w:rsid w:val="00E46755"/>
    <w:rsid w:val="00E52742"/>
    <w:rsid w:val="00E65CE6"/>
    <w:rsid w:val="00E801A9"/>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32D9"/>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50027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8B061-F504-4A4F-8DBF-01F813C2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243</Words>
  <Characters>1387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60</cp:revision>
  <cp:lastPrinted>2021-07-02T09:19:00Z</cp:lastPrinted>
  <dcterms:created xsi:type="dcterms:W3CDTF">2021-07-05T12:53:00Z</dcterms:created>
  <dcterms:modified xsi:type="dcterms:W3CDTF">2023-02-07T05:16:00Z</dcterms:modified>
</cp:coreProperties>
</file>